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BDF" w:rsidRDefault="00F72BD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F72BDF" w:rsidRDefault="00F72BD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Покитин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Иван Федорович</w:t>
      </w:r>
    </w:p>
    <w:p w:rsidR="00F72BDF" w:rsidRDefault="00F72BD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F72BDF" w:rsidRDefault="00F72BD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EA4551" w:rsidRDefault="00F72BDF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ОНИ ЗАЩИЩАЛИ РОДИНУ</w:t>
      </w:r>
      <w:proofErr w:type="gramStart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аша история началась более 80 лет назад в д.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Шуломень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что стояла на берегу Пинеги чуть выше д.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Кулогоры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До войны здесь жила большая семья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Покитиных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Глава Иван Фёдорович трудился в лесничестве, вместе с женой Евдокией Васильевной растили четверых детей: сына Василия и трёх дочерей Анну, Клавдию и Антонину. Большого достатка не имели, да оно и понятно, четверо ребятишек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мал-мала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меньше, но жили дружно и в согласии. Мирную жизнь разрушила война. На второй день войны 23 июня 1941 года Иван Фёдорович ушёл на фронт в числе первых мобилизованных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Пинежском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районе. И, как оказалось, навсегда.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В Архангельске наш земляк был зачислен во вновь сформированную 263 стрелковую дивизию. Служить пришлось в 938 Военно-почтовой станции. Такая мирная профессия «почтальон», но на войне все профессии были военными. О роли почты в те годы много написано, сказано, сложено стихов и песен. Старшее поколение не понаслышке знает, как ждали весточку с фронта в тылу, и как поддерживало письмецо из дома воинов на фронте. Доставлять почту военным почтальонам приходилось в любых условиях и погодных, и боевых, не смотря на обстрелы и бомбёжки, порой за 30-40 километров. Свою первую награду- медаль «За отвагу» Иван Фёдорович получил в ноябре 1943 года, когда 263 дивизия участвовала в форсировании Сиваша. Для нас Крым-солнце, песок и пальмы. В ноябре сорок третьего для бойцов частей, форсировавших Сиваш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-х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олодная вода, мороз и пронизывающий ветер. В донесениях штаба дивизии 2 списка потерь: погибших и замерзших. И хотя сопротивление противника было отчаянным, приказ был выполнен: плацдарм захвачен и удержан. А почта доставлена своим адресатам! Затем был Джанкой, штурм Сапун-горы, освобождение Севастополя. Короткая передышка и вновь бои. Уже в Прибалтике. С августа 1944 дивизия участвует в ожесточённых боях западнее Шауляя. В октябре 1944 ефрейтору 938 Военно-почтовой станции Ивану Фёдоровичу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Покитину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вручают орден. В наградном листе указывалось: «8 октября тов.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Покитин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при доставке почты попал под бомбёжку противника. Несмотря на угрозу жизни почту не оставил, сохранил её и доставил на полевую почту …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достоин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правительственной награды орденом «Красная Звезда».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В январе 1945 дивизия ведет бои на территории Германии, цель-Кёнигсберг. До штурма города предполагалось рассечь и разгромить по частям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Земландскую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группировку противника.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 внезапно 19 февраля 1945 года немцы сами начали мощное контрнаступление в сторону Кёнигсберга, в том числе и в зоне действия 263 дивизии. 19, 20, 21, 22, 23, 24 и 25 февраля дивизия отражала многочисленные атаки, теряя ежедневно по 45, 28, 17, 2, 15, 23 и 20 человек убитыми соответственно. 19 февраля 1945 года во время доставки почты погиб военный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почтальон Иван Фёдорович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Покитин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Посмертно он был награждён орденом Отечественной войны II степени. Из наградного листа: «Ефрейтор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Покитин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Иван Фёдорович своим упорным трудом проявил себя одним из лучших бойцов. Был мужественный и храбрый воин нашей Родины. Под любым артобстрелом и бомбёжкой врага своевременно доставлял почту в подразделения переднего края бойцам и офицерам. 19 февраля 1945 г., когда противник вёл яростную атаку на наши подразделения, его это не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страшило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Он знал свое дело и пошёл в доставку газет и писем на передний край. Но не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пришлось в этот день… Он был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убит вражеским снарядом».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Память о воине, отце и деде хранят дети, внуки и уже правнуки. В семье появилась новая реликвия. Правнук Ивана Фёдоровича привез горстку земли с могилы героя.</w:t>
      </w:r>
    </w:p>
    <w:sectPr w:rsidR="00EA4551" w:rsidSect="00F72BD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BDF"/>
    <w:rsid w:val="00EA4551"/>
    <w:rsid w:val="00F72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2982</Characters>
  <Application>Microsoft Office Word</Application>
  <DocSecurity>0</DocSecurity>
  <Lines>24</Lines>
  <Paragraphs>6</Paragraphs>
  <ScaleCrop>false</ScaleCrop>
  <Company>OEM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1</dc:creator>
  <cp:lastModifiedBy>Пользователь 1</cp:lastModifiedBy>
  <cp:revision>1</cp:revision>
  <dcterms:created xsi:type="dcterms:W3CDTF">2021-05-13T12:37:00Z</dcterms:created>
  <dcterms:modified xsi:type="dcterms:W3CDTF">2021-05-13T12:37:00Z</dcterms:modified>
</cp:coreProperties>
</file>