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71" w:rsidRPr="00233428" w:rsidRDefault="00762271" w:rsidP="00762271">
      <w:pP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  <w:t>Информация из документов, уточняющих потери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0"/>
          <w:lang w:eastAsia="ru-RU"/>
        </w:rPr>
        <w:t>ID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  <w:t>67168009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Фамилия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Карлин</w:t>
      </w:r>
      <w:proofErr w:type="spellEnd"/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Имя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Григорий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Отчество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Александрович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рождения/Возраст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__.__.1926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Воинское звание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красноармеец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Причина выбытия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умер от болезни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выбытия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25.03.1945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Название источника донесения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ЦАМО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фонда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58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описи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977538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762271" w:rsidRPr="00233428" w:rsidRDefault="00762271" w:rsidP="00762271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дела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7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076407" w:rsidRDefault="00076407"/>
    <w:sectPr w:rsidR="00076407" w:rsidSect="0007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271"/>
    <w:rsid w:val="00076407"/>
    <w:rsid w:val="00762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2019-12-08T07:37:00Z</dcterms:created>
  <dcterms:modified xsi:type="dcterms:W3CDTF">2019-12-08T07:37:00Z</dcterms:modified>
</cp:coreProperties>
</file>